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（太湖路北、徽州大道东）青年小区18号楼304室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（太湖路北、徽州大道东）青年小区18号楼304室。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eastAsia="zh-CN"/>
        </w:rPr>
        <w:t>商办</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29.66平方米</w:t>
      </w:r>
      <w:r>
        <w:rPr>
          <w:rFonts w:hint="eastAsia" w:ascii="仿宋_GB2312" w:hAnsi="Times New Roman" w:eastAsia="仿宋_GB2312"/>
          <w:color w:val="000000"/>
          <w:sz w:val="32"/>
          <w:szCs w:val="32"/>
        </w:rPr>
        <w:t>。</w:t>
      </w:r>
      <w:bookmarkStart w:id="1" w:name="_GoBack"/>
      <w:bookmarkEnd w:id="1"/>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8542.08</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三</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w:t>
      </w:r>
      <w:r>
        <w:rPr>
          <w:rFonts w:hint="eastAsia" w:ascii="仿宋_GB2312" w:hAnsi="Times New Roman" w:eastAsia="仿宋_GB2312"/>
          <w:color w:val="000000"/>
          <w:sz w:val="32"/>
          <w:szCs w:val="32"/>
          <w:lang w:val="en-US" w:eastAsia="zh-CN"/>
        </w:rPr>
        <w:t>件</w:t>
      </w:r>
      <w:r>
        <w:rPr>
          <w:rFonts w:hint="eastAsia" w:ascii="仿宋_GB2312" w:hAnsi="Times New Roman" w:eastAsia="仿宋_GB2312"/>
          <w:color w:val="000000"/>
          <w:sz w:val="32"/>
          <w:szCs w:val="32"/>
        </w:rPr>
        <w:t>。</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660E2D5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eastAsia" w:ascii="仿宋_GB2312" w:hAnsi="Times New Roman" w:eastAsia="仿宋_GB2312"/>
          <w:color w:val="000000"/>
          <w:sz w:val="32"/>
          <w:szCs w:val="32"/>
          <w:lang w:val="en-US" w:eastAsia="zh-CN"/>
        </w:rPr>
        <w:t>一年</w:t>
      </w:r>
      <w:r>
        <w:rPr>
          <w:rFonts w:hint="eastAsia" w:ascii="仿宋_GB2312" w:hAnsi="Times New Roman" w:eastAsia="仿宋_GB2312"/>
          <w:color w:val="000000"/>
          <w:sz w:val="32"/>
          <w:szCs w:val="32"/>
        </w:rPr>
        <w:t>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2025年10月27日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eastAsia="zh-CN" w:bidi="ar"/>
        </w:rPr>
        <w:t>2025年10月21日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（太湖路北、徽州大道东）青年小区18号楼304室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5545"/>
        <w:gridCol w:w="1720"/>
        <w:gridCol w:w="1606"/>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545"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720" w:type="dxa"/>
            <w:vAlign w:val="center"/>
          </w:tcPr>
          <w:p w14:paraId="3CFCB40A">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面积</w:t>
            </w:r>
          </w:p>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606"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545"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（太湖路北、徽州大道东）青年小区18号楼304室</w:t>
            </w:r>
            <w:r>
              <w:rPr>
                <w:rFonts w:hint="eastAsia" w:ascii="仿宋_GB2312" w:hAnsi="Times New Roman" w:eastAsia="仿宋_GB2312"/>
                <w:color w:val="000000"/>
                <w:sz w:val="32"/>
                <w:szCs w:val="32"/>
              </w:rPr>
              <w:t>租赁项目</w:t>
            </w:r>
          </w:p>
        </w:tc>
        <w:tc>
          <w:tcPr>
            <w:tcW w:w="1720"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29.66</w:t>
            </w:r>
          </w:p>
        </w:tc>
        <w:tc>
          <w:tcPr>
            <w:tcW w:w="1606"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8542.08</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0A466DF-59AD-4A2F-ADB4-9236DBD8B703}"/>
  </w:font>
  <w:font w:name="仿宋_GB2312">
    <w:panose1 w:val="02010609030101010101"/>
    <w:charset w:val="86"/>
    <w:family w:val="auto"/>
    <w:pitch w:val="default"/>
    <w:sig w:usb0="00000001" w:usb1="080E0000" w:usb2="00000000" w:usb3="00000000" w:csb0="00040000" w:csb1="00000000"/>
    <w:embedRegular r:id="rId2" w:fontKey="{D10DB530-F066-45AB-B4DB-7855449638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4A360F"/>
    <w:rsid w:val="21FB6259"/>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82568C1"/>
    <w:rsid w:val="59A96428"/>
    <w:rsid w:val="59DF6902"/>
    <w:rsid w:val="5A6E1149"/>
    <w:rsid w:val="5AFD4A94"/>
    <w:rsid w:val="5B5B1B0B"/>
    <w:rsid w:val="5D9D5509"/>
    <w:rsid w:val="5FAE6B6D"/>
    <w:rsid w:val="5FAF28C4"/>
    <w:rsid w:val="61254671"/>
    <w:rsid w:val="61894395"/>
    <w:rsid w:val="620C10EB"/>
    <w:rsid w:val="62412F22"/>
    <w:rsid w:val="62556F61"/>
    <w:rsid w:val="62B6027F"/>
    <w:rsid w:val="630C4094"/>
    <w:rsid w:val="6321792E"/>
    <w:rsid w:val="63667240"/>
    <w:rsid w:val="64380305"/>
    <w:rsid w:val="66747C7C"/>
    <w:rsid w:val="68BF1E69"/>
    <w:rsid w:val="6B40394F"/>
    <w:rsid w:val="6D7E0346"/>
    <w:rsid w:val="71E75B6E"/>
    <w:rsid w:val="74512765"/>
    <w:rsid w:val="751B7C2F"/>
    <w:rsid w:val="76CD1D2F"/>
    <w:rsid w:val="76F47AC5"/>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1054</Words>
  <Characters>1125</Characters>
  <Lines>0</Lines>
  <Paragraphs>0</Paragraphs>
  <TotalTime>5</TotalTime>
  <ScaleCrop>false</ScaleCrop>
  <LinksUpToDate>false</LinksUpToDate>
  <CharactersWithSpaces>1228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2025-10-20T09:24:41Z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