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蜀山区东至路8号香樟雅苑2号商铺及半地下车库111</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蜀山区东至路8号香樟雅苑2号商铺及半地下车库111。</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eastAsia="zh-CN"/>
        </w:rPr>
        <w:t>车库</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29.45平方米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3374.97</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一年</w:t>
      </w:r>
      <w:r>
        <w:rPr>
          <w:rFonts w:hint="eastAsia" w:ascii="仿宋_GB2312" w:hAnsi="Times New Roman" w:eastAsia="仿宋_GB2312"/>
          <w:color w:val="000000"/>
          <w:sz w:val="32"/>
          <w:szCs w:val="32"/>
          <w:lang w:eastAsia="zh-CN"/>
        </w:rPr>
        <w:t>，租期内租金价格无递增，无免租金装修期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：该项目有不动产权证书。</w:t>
      </w:r>
      <w:r>
        <w:rPr>
          <w:rFonts w:hint="eastAsia" w:ascii="仿宋_GB2312" w:hAnsi="Times New Roman" w:eastAsia="仿宋_GB2312"/>
          <w:color w:val="000000"/>
          <w:sz w:val="32"/>
          <w:szCs w:val="32"/>
          <w:lang w:eastAsia="zh-CN"/>
        </w:rPr>
        <w:t>项目车库/车位</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.仅限作为车库/车位使用</w:t>
      </w:r>
      <w:r>
        <w:rPr>
          <w:rFonts w:hint="eastAsia" w:ascii="仿宋_GB2312" w:hAnsi="Times New Roman" w:eastAsia="仿宋_GB2312"/>
          <w:color w:val="000000"/>
          <w:sz w:val="32"/>
          <w:szCs w:val="32"/>
        </w:rPr>
        <w:t>。</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承租人使用上述车库/车位须符合相关法律法规要求，如由此造成承租人不能按预想的方案使用房屋并导致租赁合同不能履约的，责任由承租人承担。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660E2D5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bookmarkStart w:id="1" w:name="_GoBack"/>
      <w:r>
        <w:rPr>
          <w:rFonts w:hint="eastAsia" w:ascii="仿宋_GB2312" w:hAnsi="Times New Roman" w:eastAsia="仿宋_GB2312"/>
          <w:color w:val="000000"/>
          <w:sz w:val="32"/>
          <w:szCs w:val="32"/>
          <w:lang w:eastAsia="zh-CN"/>
        </w:rPr>
        <w:t>承租人在接收车库/车位前需缴纳六个月租金。</w:t>
      </w:r>
    </w:p>
    <w:bookmarkEnd w:id="1"/>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2025年10月27日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2025年10月21日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蜀山区东至路8号香樟雅苑2号商铺及半地下车库111</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蜀山区东至路8号香樟雅苑2号商铺及半地下车库111</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29.45</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3374.97</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1C9D8A1-2F85-43D3-A28A-CB00492D63A1}"/>
  </w:font>
  <w:font w:name="仿宋_GB2312">
    <w:panose1 w:val="02010609030101010101"/>
    <w:charset w:val="86"/>
    <w:family w:val="auto"/>
    <w:pitch w:val="default"/>
    <w:sig w:usb0="00000001" w:usb1="080E0000" w:usb2="00000000" w:usb3="00000000" w:csb0="00040000" w:csb1="00000000"/>
    <w:embedRegular r:id="rId2" w:fontKey="{965E5982-E050-4DB4-BD14-0623ACDE71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1FB6259"/>
    <w:rsid w:val="221D6484"/>
    <w:rsid w:val="22583BFD"/>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D9D5509"/>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1054</Words>
  <Characters>1125</Characters>
  <Lines>0</Lines>
  <Paragraphs>0</Paragraphs>
  <TotalTime>2</TotalTime>
  <ScaleCrop>false</ScaleCrop>
  <LinksUpToDate>false</LinksUpToDate>
  <CharactersWithSpaces>1228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2025-10-21T02:19:09Z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