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淮河路272号淮安大厦605房屋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淮河路272号淮安大厦605。</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25.67平方米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5162.75</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bookmarkStart w:id="1" w:name="_GoBack"/>
      <w:bookmarkEnd w:id="1"/>
      <w:r>
        <w:rPr>
          <w:rFonts w:hint="eastAsia" w:ascii="仿宋_GB2312" w:hAnsi="Times New Roman" w:eastAsia="仿宋_GB2312"/>
          <w:color w:val="auto"/>
          <w:sz w:val="32"/>
          <w:szCs w:val="32"/>
        </w:rPr>
        <w:t>响应单位盖章（签字）：</w:t>
      </w:r>
    </w:p>
    <w:p>
      <w:pPr>
        <w:pStyle w:val="2"/>
        <w:ind w:left="0" w:leftChars="0" w:firstLine="0" w:firstLineChars="0"/>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淮河路272号淮安大厦605房屋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淮河路272号淮安大厦605房屋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25.67</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5162.75</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C529AA"/>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5DF4BC6"/>
    <w:rsid w:val="68BF1E69"/>
    <w:rsid w:val="6910279D"/>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12</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