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美菱大道银河路菜场</w:t>
      </w:r>
      <w:r>
        <w:rPr>
          <w:rFonts w:hint="eastAsia" w:ascii="方正小标宋简体" w:eastAsia="方正小标宋简体"/>
          <w:b w:val="0"/>
          <w:bCs w:val="0"/>
          <w:sz w:val="44"/>
          <w:szCs w:val="44"/>
          <w:lang w:eastAsia="zh-CN" w:bidi="ar"/>
        </w:rPr>
        <w:t>第四层412</w:t>
      </w:r>
      <w:r>
        <w:rPr>
          <w:rFonts w:hint="eastAsia" w:ascii="方正小标宋简体" w:eastAsia="方正小标宋简体"/>
          <w:b w:val="0"/>
          <w:bCs w:val="0"/>
          <w:sz w:val="44"/>
          <w:szCs w:val="44"/>
          <w:lang w:bidi="ar"/>
        </w:rPr>
        <w:t>房屋租赁项目询价公告</w:t>
      </w:r>
    </w:p>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一、</w:t>
      </w:r>
      <w:r>
        <w:rPr>
          <w:rFonts w:ascii="仿宋_GB2312" w:hAnsi="宋体" w:eastAsia="仿宋_GB2312" w:cs="仿宋_GB2312"/>
          <w:b/>
          <w:bCs/>
          <w:color w:val="000000"/>
          <w:kern w:val="0"/>
          <w:sz w:val="31"/>
          <w:szCs w:val="31"/>
          <w:lang w:bidi="ar"/>
        </w:rPr>
        <w:t xml:space="preserve">项目概况 </w:t>
      </w:r>
    </w:p>
    <w:p>
      <w:pPr>
        <w:spacing w:line="52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color w:val="000000"/>
          <w:sz w:val="32"/>
          <w:szCs w:val="32"/>
        </w:rPr>
        <w:t>（一）坐落位置：</w:t>
      </w: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第四层412</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（二）规划用途：办公。</w:t>
      </w:r>
      <w:bookmarkStart w:id="1" w:name="_GoBack"/>
      <w:bookmarkEnd w:id="1"/>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（三）建筑面积：</w:t>
      </w:r>
      <w:r>
        <w:rPr>
          <w:rFonts w:ascii="仿宋_GB2312" w:hAnsi="Times New Roman" w:eastAsia="仿宋_GB2312"/>
          <w:sz w:val="32"/>
          <w:szCs w:val="32"/>
        </w:rPr>
        <w:t>14.65</w:t>
      </w:r>
      <w:r>
        <w:rPr>
          <w:rFonts w:hint="eastAsia" w:ascii="仿宋_GB2312" w:hAnsi="Times New Roman" w:eastAsia="仿宋_GB2312"/>
          <w:sz w:val="32"/>
          <w:szCs w:val="32"/>
        </w:rPr>
        <w:t>平方米。</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（四）租赁价格：年租金</w:t>
      </w:r>
      <w:r>
        <w:rPr>
          <w:rFonts w:ascii="仿宋_GB2312" w:hAnsi="Times New Roman" w:eastAsia="仿宋_GB2312"/>
          <w:sz w:val="32"/>
          <w:szCs w:val="32"/>
        </w:rPr>
        <w:t>3533.58</w:t>
      </w:r>
      <w:r>
        <w:rPr>
          <w:rFonts w:hint="eastAsia" w:ascii="仿宋_GB2312" w:hAnsi="Times New Roman" w:eastAsia="仿宋_GB2312"/>
          <w:sz w:val="32"/>
          <w:szCs w:val="32"/>
        </w:rPr>
        <w:t>元。</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（五）租期：租期一年，租期内租金价格无递增，无免租金装修期。</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（六）其他：</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1.项目房屋权属情况：该项目房屋有不动产权证书。项目房屋无权属纠纷，委托方将提供该处项目房屋的权属证明或租赁证明，方便承租人办理相关证照。</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2.项目房屋遗留杂物等，须由承租人自行清理并承担全部费用。</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3.项目房屋以现状交付，意向承租人须现场踏勘确认包括但不限于房屋结构、室内上下水、租赁面积等情况。</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4.承租人使用上述房屋须符合相关法律法规要求，如由此造成承租人不能按预想的方案使用房屋并导致租赁合同不能履约的，责任由承租人承担。</w:t>
      </w:r>
    </w:p>
    <w:p>
      <w:pPr>
        <w:widowControl/>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二、资格条件</w:t>
      </w:r>
      <w:r>
        <w:rPr>
          <w:rFonts w:hint="eastAsia" w:ascii="仿宋_GB2312" w:hAnsi="宋体" w:eastAsia="仿宋_GB2312" w:cs="仿宋_GB2312"/>
          <w:color w:val="000000"/>
          <w:kern w:val="0"/>
          <w:sz w:val="31"/>
          <w:szCs w:val="31"/>
          <w:lang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（二）凡是被法院列为失信被执行人的，不得成为本项目成交人。</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三、评审方法和标准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最高价中标法，同等价格下，原承租人享有优先承租权。</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四、报价要求</w:t>
      </w:r>
    </w:p>
    <w:p>
      <w:pPr>
        <w:spacing w:line="360" w:lineRule="exact"/>
        <w:ind w:firstLine="640" w:firstLineChars="200"/>
      </w:pPr>
      <w:r>
        <w:rPr>
          <w:rFonts w:hint="eastAsia" w:ascii="仿宋_GB2312" w:eastAsia="仿宋_GB2312"/>
          <w:sz w:val="32"/>
        </w:rPr>
        <w:t>一次性报价。</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五、支付方式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sz w:val="32"/>
          <w:szCs w:val="32"/>
        </w:rPr>
        <w:t>2025年</w:t>
      </w:r>
      <w:r>
        <w:rPr>
          <w:rFonts w:ascii="仿宋_GB2312" w:hAnsi="Times New Roman" w:eastAsia="仿宋_GB2312"/>
          <w:sz w:val="32"/>
          <w:szCs w:val="32"/>
        </w:rPr>
        <w:t>7</w:t>
      </w:r>
      <w:r>
        <w:rPr>
          <w:rFonts w:hint="eastAsia" w:ascii="仿宋_GB2312" w:hAnsi="Times New Roman" w:eastAsia="仿宋_GB2312"/>
          <w:sz w:val="32"/>
          <w:szCs w:val="32"/>
        </w:rPr>
        <w:t>月</w:t>
      </w:r>
      <w:r>
        <w:rPr>
          <w:rFonts w:ascii="仿宋_GB2312" w:hAnsi="Times New Roman" w:eastAsia="仿宋_GB2312"/>
          <w:sz w:val="32"/>
          <w:szCs w:val="32"/>
        </w:rPr>
        <w:t>14</w:t>
      </w:r>
      <w:r>
        <w:rPr>
          <w:rFonts w:hint="eastAsia" w:ascii="仿宋_GB2312" w:hAnsi="Times New Roman" w:eastAsia="仿宋_GB2312"/>
          <w:sz w:val="32"/>
          <w:szCs w:val="32"/>
        </w:rPr>
        <w:t>日10:00。</w:t>
      </w:r>
    </w:p>
    <w:p>
      <w:pPr>
        <w:spacing w:line="520" w:lineRule="exact"/>
        <w:ind w:firstLine="640" w:firstLineChars="200"/>
        <w:rPr>
          <w:rFonts w:ascii="仿宋_GB2312" w:hAnsi="宋体" w:eastAsia="仿宋_GB2312" w:cs="仿宋_GB2312"/>
          <w:kern w:val="0"/>
          <w:sz w:val="31"/>
          <w:szCs w:val="31"/>
          <w:lang w:bidi="ar"/>
        </w:rPr>
      </w:pPr>
      <w:r>
        <w:rPr>
          <w:rFonts w:hint="eastAsia" w:ascii="仿宋_GB2312" w:hAnsi="Times New Roman" w:eastAsia="仿宋_GB2312"/>
          <w:sz w:val="32"/>
          <w:szCs w:val="32"/>
        </w:rPr>
        <w:t>地点：合肥市庐阳区九狮桥街45号附属南楼五楼。</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七、联系方式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询价单位联系人：左经理，联系电话：0551-62623556</w:t>
      </w:r>
    </w:p>
    <w:p>
      <w:pPr>
        <w:widowControl/>
        <w:jc w:val="left"/>
        <w:rPr>
          <w:b/>
          <w:bCs/>
        </w:rPr>
      </w:pPr>
      <w:r>
        <w:rPr>
          <w:rFonts w:hint="eastAsia" w:ascii="仿宋_GB2312" w:hAnsi="宋体" w:eastAsia="仿宋_GB2312" w:cs="仿宋_GB2312"/>
          <w:b/>
          <w:bCs/>
          <w:color w:val="000000"/>
          <w:kern w:val="0"/>
          <w:sz w:val="31"/>
          <w:szCs w:val="31"/>
          <w:lang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p>
      <w:pPr>
        <w:widowControl/>
        <w:ind w:firstLine="3520" w:firstLineChars="11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widowControl/>
        <w:ind w:firstLine="5270" w:firstLineChars="1700"/>
        <w:jc w:val="left"/>
        <w:rPr>
          <w:rFonts w:ascii="仿宋_GB2312" w:hAnsi="Times New Roman" w:eastAsia="仿宋_GB2312"/>
          <w:sz w:val="32"/>
          <w:szCs w:val="32"/>
        </w:rPr>
      </w:pPr>
      <w:r>
        <w:rPr>
          <w:rFonts w:hint="eastAsia" w:ascii="仿宋_GB2312" w:hAnsi="宋体" w:eastAsia="仿宋_GB2312" w:cs="仿宋_GB2312"/>
          <w:kern w:val="0"/>
          <w:sz w:val="31"/>
          <w:szCs w:val="31"/>
          <w:lang w:bidi="ar"/>
        </w:rPr>
        <w:t xml:space="preserve">2025年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 xml:space="preserve">月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日</w:t>
      </w:r>
    </w:p>
    <w:p>
      <w:pPr>
        <w:spacing w:line="520" w:lineRule="exact"/>
        <w:rPr>
          <w:rFonts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第四层412</w:t>
      </w:r>
      <w:r>
        <w:rPr>
          <w:rFonts w:hint="eastAsia" w:ascii="仿宋_GB2312" w:hAnsi="Times New Roman" w:eastAsia="仿宋_GB2312"/>
          <w:sz w:val="32"/>
          <w:szCs w:val="32"/>
        </w:rPr>
        <w:t>房屋租</w:t>
      </w:r>
      <w:r>
        <w:rPr>
          <w:rFonts w:hint="eastAsia" w:ascii="仿宋_GB2312" w:hAnsi="Times New Roman" w:eastAsia="仿宋_GB2312"/>
          <w:color w:val="000000"/>
          <w:sz w:val="32"/>
          <w:szCs w:val="32"/>
        </w:rPr>
        <w:t>赁项目的询价公告，我个人（单位）已认真研究，决定响应如下：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联系电话： 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年   月   日</w:t>
      </w:r>
    </w:p>
    <w:p>
      <w:pPr>
        <w:spacing w:line="592" w:lineRule="exact"/>
        <w:jc w:val="left"/>
        <w:rPr>
          <w:rFonts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ascii="仿宋_GB2312" w:hAnsi="Times New Roman" w:eastAsia="仿宋_GB2312"/>
                <w:sz w:val="32"/>
                <w:szCs w:val="32"/>
              </w:rPr>
            </w:pP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第四层412</w:t>
            </w:r>
            <w:r>
              <w:rPr>
                <w:rFonts w:hint="eastAsia" w:ascii="仿宋_GB2312" w:hAnsi="Times New Roman" w:eastAsia="仿宋_GB2312"/>
                <w:sz w:val="32"/>
                <w:szCs w:val="32"/>
              </w:rPr>
              <w:t>房屋租赁项目</w:t>
            </w:r>
          </w:p>
        </w:tc>
        <w:tc>
          <w:tcPr>
            <w:tcW w:w="1176"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14.65</w:t>
            </w:r>
          </w:p>
        </w:tc>
        <w:tc>
          <w:tcPr>
            <w:tcW w:w="1837"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3533.58</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02"/>
    <w:rsid w:val="001919AF"/>
    <w:rsid w:val="001E6E6B"/>
    <w:rsid w:val="00625646"/>
    <w:rsid w:val="0072658D"/>
    <w:rsid w:val="00992A90"/>
    <w:rsid w:val="00AA5970"/>
    <w:rsid w:val="00B37DFC"/>
    <w:rsid w:val="00CA0757"/>
    <w:rsid w:val="00CA7302"/>
    <w:rsid w:val="00DE109E"/>
    <w:rsid w:val="00E147F0"/>
    <w:rsid w:val="00F34041"/>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353DE9"/>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B3A470A"/>
    <w:rsid w:val="4B5054E7"/>
    <w:rsid w:val="4CAD13D3"/>
    <w:rsid w:val="4D1D5914"/>
    <w:rsid w:val="4D4D1161"/>
    <w:rsid w:val="4F5C5D3B"/>
    <w:rsid w:val="506378EF"/>
    <w:rsid w:val="50C26901"/>
    <w:rsid w:val="5190705D"/>
    <w:rsid w:val="54CC782F"/>
    <w:rsid w:val="54D27571"/>
    <w:rsid w:val="5587724F"/>
    <w:rsid w:val="56630BCA"/>
    <w:rsid w:val="57555266"/>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A4D2CEB"/>
    <w:rsid w:val="7AA80BC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1048</Words>
  <Characters>1113</Characters>
  <Lines>9</Lines>
  <Paragraphs>2</Paragraphs>
  <TotalTime>0</TotalTime>
  <ScaleCrop>false</ScaleCrop>
  <LinksUpToDate>false</LinksUpToDate>
  <CharactersWithSpaces>1215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2025-07-02T01:50:00Z</dcterms:created>
  <dc:creator>Lenovo</dc:creator>
  <cp:lastModifiedBy>Lenovo</cp:lastModifiedBy>
  <dcterms:modified xsi:type="dcterms:W3CDTF">2025-07-07T06:39:45Z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